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4" w:rsidRDefault="00F81824" w:rsidP="00F81824">
      <w:pPr>
        <w:contextualSpacing/>
        <w:jc w:val="left"/>
      </w:pPr>
      <w:r>
        <w:rPr>
          <w:sz w:val="24"/>
        </w:rPr>
        <w:t>Для назначения пособий необходимо предоставить сведения о доходах за 12 календарных месяцев, предшествующих 4 календарным месяцам перед подачей заявления на:</w:t>
      </w:r>
    </w:p>
    <w:p w:rsidR="00F81824" w:rsidRDefault="00F81824" w:rsidP="00F81824">
      <w:pPr>
        <w:contextualSpacing/>
        <w:jc w:val="left"/>
        <w:rPr>
          <w:sz w:val="24"/>
        </w:rPr>
      </w:pPr>
    </w:p>
    <w:p w:rsidR="00F81824" w:rsidRDefault="00F81824" w:rsidP="00F81824">
      <w:pPr>
        <w:contextualSpacing/>
        <w:jc w:val="both"/>
      </w:pPr>
      <w:r>
        <w:rPr>
          <w:b/>
          <w:bCs/>
          <w:sz w:val="24"/>
        </w:rPr>
        <w:t>1. Пособие на ребенка.</w:t>
      </w:r>
    </w:p>
    <w:p w:rsidR="00F81824" w:rsidRDefault="00F81824" w:rsidP="00F81824">
      <w:pPr>
        <w:contextualSpacing/>
        <w:jc w:val="both"/>
      </w:pPr>
      <w:r>
        <w:rPr>
          <w:b/>
          <w:bCs/>
          <w:sz w:val="24"/>
        </w:rPr>
        <w:t>2. ЕДВ многодетной семье по оплате жилья и коммунальных услуг.</w:t>
      </w:r>
    </w:p>
    <w:p w:rsidR="00F81824" w:rsidRDefault="00F81824" w:rsidP="00F81824">
      <w:pPr>
        <w:contextualSpacing/>
        <w:jc w:val="both"/>
      </w:pPr>
      <w:r>
        <w:rPr>
          <w:b/>
          <w:bCs/>
          <w:sz w:val="24"/>
        </w:rPr>
        <w:t>3. Ежемесячная денежная выплата в случае рождения третьего и последующего ребенка.</w:t>
      </w:r>
    </w:p>
    <w:p w:rsidR="00F81824" w:rsidRDefault="00F81824" w:rsidP="00F81824">
      <w:pPr>
        <w:contextualSpacing/>
        <w:jc w:val="both"/>
      </w:pPr>
      <w:r>
        <w:rPr>
          <w:b/>
          <w:bCs/>
          <w:sz w:val="24"/>
        </w:rPr>
        <w:t>4. Областной материнский (семейный) капитал.</w:t>
      </w:r>
    </w:p>
    <w:p w:rsidR="00F81824" w:rsidRDefault="00F81824" w:rsidP="00F81824">
      <w:pPr>
        <w:contextualSpacing/>
        <w:jc w:val="both"/>
      </w:pPr>
      <w:r>
        <w:rPr>
          <w:b/>
          <w:bCs/>
          <w:sz w:val="24"/>
        </w:rPr>
        <w:t>5. Назначение ЕДВ на ребенка в возрасте от 3 до 7 лет.</w:t>
      </w:r>
    </w:p>
    <w:p w:rsidR="00F81824" w:rsidRDefault="00F81824" w:rsidP="00F81824">
      <w:pPr>
        <w:pStyle w:val="a5"/>
        <w:contextualSpacing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8"/>
        <w:gridCol w:w="4622"/>
      </w:tblGrid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color w:val="C00000"/>
                <w:sz w:val="24"/>
              </w:rPr>
              <w:t>Месяц обращения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color w:val="C00000"/>
                <w:sz w:val="24"/>
              </w:rPr>
              <w:t>Период, за который нужны доходы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Январь 2022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01.09.2020 – 31.08.2021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Февраль 2022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01.10.2020 – 30.09.2021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Март 2022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01.11.2020 – 30.10.2021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Апрель 2022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01.12.2020 – 30.11.2021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Май 2022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01.01.2021 – 31.12.2021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Июнь 2022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01.02.2021 – 31.01.2022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Июль 2022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01.03.2021 – 28.02.2022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Август 2022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01.04.2021 – 31.03.2022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Сентябрь 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01.05.2021 – 30.04.2022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Октябрь 2022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01.06.2021 – 31.05.2022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Ноябрь 2022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01.07.2021 – 30.06.2022</w:t>
            </w:r>
          </w:p>
        </w:tc>
      </w:tr>
      <w:tr w:rsidR="00F81824" w:rsidTr="00F81824">
        <w:trPr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  <w:lang w:val="ru-RU" w:eastAsia="zh-CN" w:bidi="hi-IN"/>
              </w:rPr>
              <w:t>Декабрь 2022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81824" w:rsidRDefault="00F81824" w:rsidP="00386FA7">
            <w:r>
              <w:rPr>
                <w:rFonts w:ascii="Times New Roman" w:eastAsia="Times New Roman" w:hAnsi="Times New Roman"/>
                <w:sz w:val="24"/>
              </w:rPr>
              <w:t>01.08.2021 – 31.07.2022</w:t>
            </w:r>
          </w:p>
        </w:tc>
      </w:tr>
    </w:tbl>
    <w:p w:rsidR="00515400" w:rsidRDefault="00515400"/>
    <w:sectPr w:rsidR="00515400" w:rsidSect="0051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824"/>
    <w:rsid w:val="00515400"/>
    <w:rsid w:val="00F8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2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18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1824"/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paragraph" w:styleId="a5">
    <w:name w:val="Body Text First Indent"/>
    <w:basedOn w:val="a"/>
    <w:link w:val="a6"/>
    <w:rsid w:val="00F81824"/>
    <w:pPr>
      <w:ind w:firstLine="709"/>
      <w:jc w:val="both"/>
    </w:pPr>
  </w:style>
  <w:style w:type="character" w:customStyle="1" w:styleId="a6">
    <w:name w:val="Красная строка Знак"/>
    <w:basedOn w:val="a4"/>
    <w:link w:val="a5"/>
    <w:rsid w:val="00F81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YagubovaMV</dc:creator>
  <cp:lastModifiedBy>YagubovaMV</cp:lastModifiedBy>
  <cp:revision>1</cp:revision>
  <dcterms:created xsi:type="dcterms:W3CDTF">2022-01-11T07:12:00Z</dcterms:created>
  <dcterms:modified xsi:type="dcterms:W3CDTF">2022-01-11T07:13:00Z</dcterms:modified>
</cp:coreProperties>
</file>